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15" w:rsidRPr="00CD6770" w:rsidRDefault="00CD6770" w:rsidP="00CD6770">
      <w:pPr>
        <w:suppressAutoHyphens/>
        <w:spacing w:after="0" w:line="360" w:lineRule="auto"/>
        <w:jc w:val="right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B22487">
        <w:rPr>
          <w:rFonts w:ascii="Cambria" w:eastAsia="Calibri" w:hAnsi="Cambria" w:cs="Times New Roman"/>
          <w:b/>
          <w:bCs/>
          <w:sz w:val="24"/>
          <w:szCs w:val="24"/>
        </w:rPr>
        <w:t xml:space="preserve">Załącznik nr </w:t>
      </w:r>
      <w:r>
        <w:rPr>
          <w:rFonts w:ascii="Cambria" w:eastAsia="Calibri" w:hAnsi="Cambria" w:cs="Times New Roman"/>
          <w:b/>
          <w:bCs/>
          <w:sz w:val="24"/>
          <w:szCs w:val="24"/>
        </w:rPr>
        <w:t>3</w:t>
      </w:r>
    </w:p>
    <w:p w:rsidR="00CD6770" w:rsidRPr="0032480A" w:rsidRDefault="00CD6770" w:rsidP="00CD677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Theme="majorHAnsi" w:eastAsia="Calibri" w:hAnsiTheme="majorHAnsi" w:cs="Times New Roman"/>
        </w:rPr>
      </w:pPr>
      <w:r w:rsidRPr="0032480A">
        <w:rPr>
          <w:rFonts w:asciiTheme="majorHAnsi" w:eastAsia="Calibri" w:hAnsiTheme="majorHAnsi" w:cs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2050CA91" wp14:editId="5677E7E7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5" name="Obraz 5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480A">
        <w:rPr>
          <w:rFonts w:asciiTheme="majorHAnsi" w:eastAsia="Calibri" w:hAnsiTheme="majorHAnsi" w:cs="Times New Roman"/>
        </w:rPr>
        <w:t>Powiat Opatowski</w:t>
      </w:r>
    </w:p>
    <w:p w:rsidR="00CD6770" w:rsidRPr="0032480A" w:rsidRDefault="00CD6770" w:rsidP="00CD677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Theme="majorHAnsi" w:eastAsia="Calibri" w:hAnsiTheme="majorHAnsi" w:cs="Times New Roman"/>
        </w:rPr>
      </w:pPr>
      <w:r w:rsidRPr="0032480A">
        <w:rPr>
          <w:rFonts w:asciiTheme="majorHAnsi" w:eastAsia="Calibri" w:hAnsiTheme="majorHAnsi" w:cs="Times New Roman"/>
        </w:rPr>
        <w:t>ul. Henryka Sienkiewicza 17, 27-500 Opatów</w:t>
      </w:r>
    </w:p>
    <w:p w:rsidR="00CD6770" w:rsidRPr="00241800" w:rsidRDefault="00CD6770" w:rsidP="00CD677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asciiTheme="majorHAnsi" w:eastAsia="Calibri" w:hAnsiTheme="majorHAnsi" w:cs="Times New Roman"/>
          <w:b/>
        </w:rPr>
      </w:pPr>
      <w:r w:rsidRPr="00241800">
        <w:rPr>
          <w:rFonts w:asciiTheme="majorHAnsi" w:eastAsia="Calibri" w:hAnsiTheme="majorHAnsi" w:cs="Times New Roman"/>
          <w:b/>
        </w:rPr>
        <w:tab/>
      </w:r>
      <w:r w:rsidRPr="00241800">
        <w:rPr>
          <w:rFonts w:asciiTheme="majorHAnsi" w:eastAsia="Calibri" w:hAnsiTheme="majorHAnsi" w:cs="Times New Roman"/>
          <w:b/>
        </w:rPr>
        <w:tab/>
      </w:r>
      <w:r w:rsidRPr="00241800">
        <w:rPr>
          <w:rFonts w:asciiTheme="majorHAnsi" w:eastAsia="Calibri" w:hAnsiTheme="majorHAnsi" w:cs="Times New Roman"/>
          <w:b/>
        </w:rPr>
        <w:tab/>
      </w:r>
      <w:r w:rsidRPr="00241800">
        <w:rPr>
          <w:rFonts w:asciiTheme="majorHAnsi" w:eastAsia="Calibri" w:hAnsiTheme="majorHAnsi" w:cs="Times New Roman"/>
          <w:b/>
        </w:rPr>
        <w:tab/>
      </w:r>
      <w:r w:rsidRPr="00241800">
        <w:rPr>
          <w:rFonts w:asciiTheme="majorHAnsi" w:eastAsia="Calibri" w:hAnsiTheme="majorHAnsi" w:cs="Times New Roman"/>
          <w:b/>
        </w:rPr>
        <w:t xml:space="preserve"> 15 86-82-971, </w:t>
      </w:r>
      <w:r w:rsidRPr="00241800">
        <w:rPr>
          <w:rFonts w:asciiTheme="majorHAnsi" w:eastAsia="Calibri" w:hAnsiTheme="majorHAnsi" w:cs="Times New Roman"/>
          <w:b/>
          <w:bCs/>
        </w:rPr>
        <w:t xml:space="preserve">15 86 84 723, </w:t>
      </w:r>
      <w:r w:rsidRPr="00241800">
        <w:rPr>
          <w:rFonts w:asciiTheme="majorHAnsi" w:eastAsia="Calibri" w:hAnsiTheme="majorHAnsi" w:cs="Times New Roman"/>
          <w:b/>
        </w:rPr>
        <w:t>fax 15 86-84-721</w:t>
      </w:r>
    </w:p>
    <w:p w:rsidR="00CD6770" w:rsidRPr="0032480A" w:rsidRDefault="00CD6770" w:rsidP="00CD677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Theme="majorHAnsi" w:eastAsia="Calibri" w:hAnsiTheme="majorHAnsi" w:cs="Times New Roman"/>
        </w:rPr>
      </w:pPr>
      <w:r w:rsidRPr="0032480A">
        <w:rPr>
          <w:rFonts w:asciiTheme="majorHAnsi" w:eastAsia="Calibri" w:hAnsiTheme="majorHAnsi" w:cs="Times New Roman"/>
        </w:rPr>
        <w:t>NIP 863-168-47-10</w:t>
      </w:r>
    </w:p>
    <w:p w:rsidR="00CD6770" w:rsidRDefault="00CD6770"/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Istotne warunki umowy</w:t>
      </w:r>
    </w:p>
    <w:p w:rsidR="000B2F07" w:rsidRDefault="000B2F07" w:rsidP="000B2F07">
      <w:pPr>
        <w:jc w:val="center"/>
        <w:rPr>
          <w:rFonts w:ascii="Cambria" w:hAnsi="Cambria"/>
          <w:b/>
          <w:szCs w:val="24"/>
        </w:rPr>
      </w:pPr>
    </w:p>
    <w:p w:rsidR="000B2F07" w:rsidRDefault="000B2F07" w:rsidP="000B2F07">
      <w:pPr>
        <w:jc w:val="both"/>
        <w:rPr>
          <w:rFonts w:ascii="Cambria" w:hAnsi="Cambria"/>
          <w:szCs w:val="20"/>
        </w:rPr>
      </w:pPr>
      <w:r>
        <w:rPr>
          <w:rFonts w:ascii="Cambria" w:hAnsi="Cambria"/>
        </w:rPr>
        <w:t>zawarta w dniu …………………………. roku w Opatowie, pomiędzy:</w:t>
      </w:r>
    </w:p>
    <w:p w:rsidR="000B2F07" w:rsidRDefault="000B2F07" w:rsidP="000B2F07">
      <w:pPr>
        <w:jc w:val="both"/>
        <w:rPr>
          <w:rFonts w:ascii="Cambria" w:hAnsi="Cambria"/>
        </w:rPr>
      </w:pP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1) </w:t>
      </w:r>
      <w:r>
        <w:rPr>
          <w:rFonts w:ascii="Cambria" w:hAnsi="Cambria"/>
          <w:b/>
        </w:rPr>
        <w:t>Powiatem Opatowskim</w:t>
      </w:r>
      <w:r>
        <w:rPr>
          <w:rFonts w:ascii="Cambria" w:hAnsi="Cambria"/>
        </w:rPr>
        <w:t xml:space="preserve"> z siedzibą w Opatowie (27-500), przy ul. Henryka Sienkiewicza 17, reprezentowany przez dwóch członków Zarządu Powiatu w osobach: 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………………………..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……………………………………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………………………..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……………………………………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przy kontrasygnacie Skarbnika Powiatu</w:t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……………………………………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zwanym dalej </w:t>
      </w:r>
      <w:r>
        <w:rPr>
          <w:rFonts w:ascii="Cambria" w:hAnsi="Cambria"/>
          <w:b/>
        </w:rPr>
        <w:t>Zamawiającym</w:t>
      </w:r>
      <w:r>
        <w:rPr>
          <w:rFonts w:ascii="Cambria" w:hAnsi="Cambria"/>
        </w:rPr>
        <w:t>,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a </w:t>
      </w:r>
    </w:p>
    <w:p w:rsidR="000B4F53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2) ………………………………………………………………</w:t>
      </w:r>
      <w:r w:rsidR="000B4F53">
        <w:rPr>
          <w:rFonts w:ascii="Cambria" w:hAnsi="Cambria"/>
        </w:rPr>
        <w:t>…………………………………………………………………………</w:t>
      </w:r>
    </w:p>
    <w:p w:rsidR="000B2F07" w:rsidRDefault="000B4F53" w:rsidP="000B2F07">
      <w:pPr>
        <w:jc w:val="both"/>
        <w:rPr>
          <w:rFonts w:ascii="Cambria" w:hAnsi="Cambria"/>
          <w:b/>
          <w:color w:val="FF0000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……………………………………………………………………………………………………………………………………………..</w:t>
      </w:r>
      <w:r w:rsidR="000B2F07">
        <w:rPr>
          <w:rFonts w:ascii="Cambria" w:hAnsi="Cambria"/>
        </w:rPr>
        <w:t>.,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reprezentowanym przez: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Właściciel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………………………………..,</w:t>
      </w:r>
      <w:r>
        <w:rPr>
          <w:rFonts w:ascii="Cambria" w:hAnsi="Cambria"/>
          <w:color w:val="FF0000"/>
        </w:rPr>
        <w:tab/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zwanym dalej </w:t>
      </w:r>
      <w:r>
        <w:rPr>
          <w:rFonts w:ascii="Cambria" w:hAnsi="Cambria"/>
          <w:b/>
        </w:rPr>
        <w:t>Wykonawcą</w:t>
      </w:r>
      <w:r>
        <w:rPr>
          <w:rFonts w:ascii="Cambria" w:hAnsi="Cambria"/>
        </w:rPr>
        <w:t>.</w:t>
      </w:r>
    </w:p>
    <w:p w:rsidR="000B2F07" w:rsidRDefault="000B2F07" w:rsidP="000B2F07">
      <w:pPr>
        <w:jc w:val="both"/>
        <w:rPr>
          <w:rFonts w:ascii="Cambria" w:hAnsi="Cambria"/>
        </w:rPr>
      </w:pPr>
    </w:p>
    <w:p w:rsidR="00407888" w:rsidRPr="0077271F" w:rsidRDefault="000B2F07" w:rsidP="0077271F">
      <w:pPr>
        <w:jc w:val="both"/>
        <w:rPr>
          <w:rFonts w:asciiTheme="majorHAnsi" w:eastAsia="Times New Roman" w:hAnsiTheme="majorHAnsi" w:cs="Calibri"/>
          <w:spacing w:val="-5"/>
          <w:lang w:eastAsia="ar-SA"/>
        </w:rPr>
      </w:pPr>
      <w:r w:rsidRPr="0077271F">
        <w:rPr>
          <w:rFonts w:asciiTheme="majorHAnsi" w:hAnsiTheme="majorHAnsi"/>
        </w:rPr>
        <w:t>Niniejsza umowa zawarta została w wyniku rozstrzygnięcia „zapytania ofertowego”,</w:t>
      </w:r>
      <w:r w:rsidR="00A34FFA" w:rsidRPr="0077271F">
        <w:rPr>
          <w:rFonts w:asciiTheme="majorHAnsi" w:hAnsiTheme="majorHAnsi"/>
        </w:rPr>
        <w:br/>
      </w:r>
      <w:r w:rsidRPr="0077271F">
        <w:rPr>
          <w:rFonts w:asciiTheme="majorHAnsi" w:hAnsiTheme="majorHAnsi"/>
        </w:rPr>
        <w:t xml:space="preserve">w oparciu o art. 4 pkt 8 ustawy – z dnia 29 stycznia 2004 r. - Prawo zamówień publicznych </w:t>
      </w:r>
      <w:r w:rsidR="0077271F">
        <w:rPr>
          <w:rFonts w:asciiTheme="majorHAnsi" w:hAnsiTheme="majorHAnsi"/>
        </w:rPr>
        <w:br/>
      </w:r>
      <w:r w:rsidRPr="0077271F">
        <w:rPr>
          <w:rFonts w:asciiTheme="majorHAnsi" w:hAnsiTheme="majorHAnsi"/>
        </w:rPr>
        <w:t>(</w:t>
      </w:r>
      <w:r w:rsidR="00407888" w:rsidRPr="0077271F">
        <w:rPr>
          <w:rFonts w:asciiTheme="majorHAnsi" w:eastAsia="Calibri" w:hAnsiTheme="majorHAnsi" w:cs="Times New Roman"/>
        </w:rPr>
        <w:t xml:space="preserve">na podstawie art. 4 pkt 8, </w:t>
      </w:r>
      <w:r w:rsidR="00407888" w:rsidRPr="0077271F">
        <w:rPr>
          <w:rFonts w:asciiTheme="majorHAnsi" w:eastAsia="Times New Roman" w:hAnsiTheme="majorHAnsi" w:cs="Calibri"/>
          <w:spacing w:val="-5"/>
          <w:lang w:eastAsia="ar-SA"/>
        </w:rPr>
        <w:t xml:space="preserve">Dz. U. z 2017 r. poz. 1579 z </w:t>
      </w:r>
      <w:proofErr w:type="spellStart"/>
      <w:r w:rsidR="00407888" w:rsidRPr="0077271F">
        <w:rPr>
          <w:rFonts w:asciiTheme="majorHAnsi" w:eastAsia="Times New Roman" w:hAnsiTheme="majorHAnsi" w:cs="Calibri"/>
          <w:spacing w:val="-5"/>
          <w:lang w:eastAsia="ar-SA"/>
        </w:rPr>
        <w:t>póżn</w:t>
      </w:r>
      <w:proofErr w:type="spellEnd"/>
      <w:r w:rsidR="00407888" w:rsidRPr="0077271F">
        <w:rPr>
          <w:rFonts w:asciiTheme="majorHAnsi" w:eastAsia="Times New Roman" w:hAnsiTheme="majorHAnsi" w:cs="Calibri"/>
          <w:spacing w:val="-5"/>
          <w:lang w:eastAsia="ar-SA"/>
        </w:rPr>
        <w:t>. zm.).</w:t>
      </w:r>
    </w:p>
    <w:p w:rsidR="000B2F07" w:rsidRDefault="000B2F07" w:rsidP="00407888">
      <w:pPr>
        <w:jc w:val="center"/>
      </w:pPr>
      <w:r>
        <w:t>§1</w:t>
      </w:r>
    </w:p>
    <w:p w:rsidR="00563225" w:rsidRPr="0032480A" w:rsidRDefault="00563225" w:rsidP="00563225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Times New Roman"/>
        </w:rPr>
      </w:pPr>
      <w:r>
        <w:rPr>
          <w:rFonts w:ascii="Cambria" w:hAnsi="Cambria"/>
          <w:szCs w:val="24"/>
        </w:rPr>
        <w:t xml:space="preserve">1. </w:t>
      </w:r>
      <w:r w:rsidR="000B2F07">
        <w:rPr>
          <w:rFonts w:ascii="Cambria" w:hAnsi="Cambria"/>
          <w:szCs w:val="24"/>
        </w:rPr>
        <w:t xml:space="preserve">Przedmiotem zamówienia </w:t>
      </w:r>
      <w:r w:rsidR="000B2F07">
        <w:rPr>
          <w:rFonts w:ascii="Cambria" w:eastAsia="SimSun" w:hAnsi="Cambria" w:cs="Arial"/>
          <w:szCs w:val="24"/>
          <w:lang w:eastAsia="zh-CN"/>
        </w:rPr>
        <w:t xml:space="preserve">jest </w:t>
      </w:r>
      <w:r w:rsidRPr="0032480A">
        <w:rPr>
          <w:rFonts w:asciiTheme="majorHAnsi" w:eastAsia="Calibri" w:hAnsiTheme="majorHAnsi" w:cs="Arial"/>
        </w:rPr>
        <w:t xml:space="preserve">zaprojektowanie, </w:t>
      </w:r>
      <w:r w:rsidRPr="0032480A">
        <w:rPr>
          <w:rFonts w:asciiTheme="majorHAnsi" w:eastAsia="Calibri" w:hAnsiTheme="majorHAnsi" w:cs="Times New Roman"/>
        </w:rPr>
        <w:t xml:space="preserve">wykonanie </w:t>
      </w:r>
      <w:r w:rsidR="00071D5E">
        <w:rPr>
          <w:rFonts w:asciiTheme="majorHAnsi" w:eastAsia="SimSun" w:hAnsiTheme="majorHAnsi" w:cs="Arial"/>
          <w:lang w:eastAsia="zh-CN"/>
        </w:rPr>
        <w:t xml:space="preserve">i dostawa </w:t>
      </w:r>
      <w:r w:rsidRPr="0032480A">
        <w:rPr>
          <w:rFonts w:asciiTheme="majorHAnsi" w:eastAsia="SimSun" w:hAnsiTheme="majorHAnsi" w:cs="Arial"/>
          <w:lang w:eastAsia="zh-CN"/>
        </w:rPr>
        <w:t xml:space="preserve"> tablic</w:t>
      </w:r>
      <w:r w:rsidR="00071D5E">
        <w:rPr>
          <w:rFonts w:asciiTheme="majorHAnsi" w:eastAsia="SimSun" w:hAnsiTheme="majorHAnsi" w:cs="Arial"/>
          <w:lang w:eastAsia="zh-CN"/>
        </w:rPr>
        <w:t>y informacyjnej</w:t>
      </w:r>
      <w:r w:rsidRPr="0032480A">
        <w:rPr>
          <w:rFonts w:asciiTheme="majorHAnsi" w:eastAsia="SimSun" w:hAnsiTheme="majorHAnsi" w:cs="Arial"/>
          <w:lang w:eastAsia="zh-CN"/>
        </w:rPr>
        <w:t xml:space="preserve"> </w:t>
      </w:r>
      <w:r w:rsidRPr="0032480A">
        <w:rPr>
          <w:rFonts w:asciiTheme="majorHAnsi" w:hAnsiTheme="majorHAnsi"/>
        </w:rPr>
        <w:t>o treści zgodnej z </w:t>
      </w:r>
      <w:r w:rsidR="002E7054">
        <w:rPr>
          <w:rFonts w:asciiTheme="majorHAnsi" w:hAnsiTheme="majorHAnsi"/>
        </w:rPr>
        <w:t>wytycznymi dotyczącymi obowiązków informacyjnych przy zadaniach inwestycyjnych dofinansowanych ze środków Funduszu Rozwoju Kultury Fizycznej (FRKF)</w:t>
      </w:r>
      <w:r w:rsidRPr="0032480A">
        <w:rPr>
          <w:rFonts w:asciiTheme="majorHAnsi" w:hAnsiTheme="majorHAnsi" w:cs="Times New Roman"/>
        </w:rPr>
        <w:t xml:space="preserve"> dla zadania inwestycyjnego pn.</w:t>
      </w:r>
      <w:r w:rsidR="00071D5E" w:rsidRPr="00071D5E">
        <w:rPr>
          <w:rFonts w:ascii="Cambria" w:eastAsia="Calibri" w:hAnsi="Cambria" w:cs="NimbusSanL-Regu"/>
          <w:b/>
          <w:sz w:val="24"/>
          <w:szCs w:val="24"/>
          <w:lang w:eastAsia="pl-PL"/>
        </w:rPr>
        <w:t xml:space="preserve"> </w:t>
      </w:r>
      <w:r w:rsidR="00071D5E">
        <w:rPr>
          <w:rFonts w:ascii="Cambria" w:eastAsia="Calibri" w:hAnsi="Cambria" w:cs="NimbusSanL-Regu"/>
          <w:b/>
          <w:sz w:val="24"/>
          <w:szCs w:val="24"/>
          <w:lang w:eastAsia="pl-PL"/>
        </w:rPr>
        <w:t>Program rozwoju małej infrastruktury sportowo – rekreacyjnej o charakterze wielopokoleniowym – Otwarte Strefy Aktywności ( OSA ) Edycja 2018 w miejscowości Zwola</w:t>
      </w:r>
      <w:r w:rsidR="00071D5E">
        <w:rPr>
          <w:rFonts w:asciiTheme="majorHAnsi" w:hAnsiTheme="majorHAnsi" w:cs="Times New Roman"/>
          <w:sz w:val="24"/>
          <w:szCs w:val="24"/>
        </w:rPr>
        <w:t>,</w:t>
      </w:r>
      <w:r w:rsidRPr="0032480A">
        <w:rPr>
          <w:rFonts w:asciiTheme="majorHAnsi" w:hAnsiTheme="majorHAnsi" w:cs="Times New Roman"/>
        </w:rPr>
        <w:t xml:space="preserve"> , </w:t>
      </w:r>
      <w:r w:rsidRPr="0032480A">
        <w:rPr>
          <w:rFonts w:asciiTheme="majorHAnsi" w:hAnsiTheme="majorHAnsi" w:cs="NimbusSanL-Regu"/>
          <w:lang w:eastAsia="pl-PL"/>
        </w:rPr>
        <w:t>współfinansowanego ze środków Funduszu Rozwoju Kultury Fizycznej Ministerstwa Sportu i Turystyki</w:t>
      </w:r>
      <w:r w:rsidR="002E7054">
        <w:rPr>
          <w:rFonts w:asciiTheme="majorHAnsi" w:hAnsiTheme="majorHAnsi" w:cs="NimbusSanL-Regu"/>
          <w:lang w:eastAsia="pl-PL"/>
        </w:rPr>
        <w:t>.</w:t>
      </w:r>
    </w:p>
    <w:p w:rsidR="00563225" w:rsidRPr="0032480A" w:rsidRDefault="00563225" w:rsidP="0077271F">
      <w:pPr>
        <w:pStyle w:val="NormalnyWeb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2480A">
        <w:rPr>
          <w:rFonts w:asciiTheme="majorHAnsi" w:eastAsia="Calibri" w:hAnsiTheme="majorHAnsi" w:cs="NimbusSanL-Regu"/>
          <w:sz w:val="22"/>
          <w:szCs w:val="22"/>
        </w:rPr>
        <w:lastRenderedPageBreak/>
        <w:t>2.</w:t>
      </w:r>
      <w:r w:rsidRPr="0032480A">
        <w:rPr>
          <w:rFonts w:asciiTheme="majorHAnsi" w:eastAsia="Calibri" w:hAnsiTheme="majorHAnsi" w:cs="NimbusSanL-Regu"/>
          <w:b/>
          <w:sz w:val="22"/>
          <w:szCs w:val="22"/>
        </w:rPr>
        <w:t xml:space="preserve"> </w:t>
      </w:r>
      <w:r w:rsidRPr="0032480A">
        <w:rPr>
          <w:rFonts w:asciiTheme="majorHAnsi" w:hAnsiTheme="majorHAnsi"/>
          <w:sz w:val="22"/>
          <w:szCs w:val="22"/>
        </w:rPr>
        <w:t>Parametry tablic:</w:t>
      </w:r>
    </w:p>
    <w:p w:rsidR="00563225" w:rsidRPr="0032480A" w:rsidRDefault="00376555" w:rsidP="0077271F">
      <w:pPr>
        <w:pStyle w:val="NormalnyWeb"/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wymiar: 6</w:t>
      </w:r>
      <w:r w:rsidR="00563225" w:rsidRPr="0032480A">
        <w:rPr>
          <w:rFonts w:asciiTheme="majorHAnsi" w:hAnsiTheme="majorHAnsi"/>
          <w:sz w:val="22"/>
          <w:szCs w:val="22"/>
        </w:rPr>
        <w:t>0 cm</w:t>
      </w:r>
      <w:r>
        <w:rPr>
          <w:rFonts w:asciiTheme="majorHAnsi" w:hAnsiTheme="majorHAnsi"/>
          <w:sz w:val="22"/>
          <w:szCs w:val="22"/>
        </w:rPr>
        <w:t xml:space="preserve"> (wysokość) na 8</w:t>
      </w:r>
      <w:r w:rsidR="00563225" w:rsidRPr="0032480A">
        <w:rPr>
          <w:rFonts w:asciiTheme="majorHAnsi" w:hAnsiTheme="majorHAnsi"/>
          <w:sz w:val="22"/>
          <w:szCs w:val="22"/>
        </w:rPr>
        <w:t>0 cm (szerokość)</w:t>
      </w:r>
      <w:r w:rsidR="0077271F">
        <w:rPr>
          <w:rFonts w:asciiTheme="majorHAnsi" w:hAnsiTheme="majorHAnsi"/>
          <w:sz w:val="22"/>
          <w:szCs w:val="22"/>
        </w:rPr>
        <w:t>,</w:t>
      </w:r>
    </w:p>
    <w:p w:rsidR="00563225" w:rsidRPr="0032480A" w:rsidRDefault="00071D5E" w:rsidP="0077271F">
      <w:pPr>
        <w:pStyle w:val="NormalnyWeb"/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tablica jednostronna</w:t>
      </w:r>
      <w:r w:rsidR="0077271F">
        <w:rPr>
          <w:rFonts w:asciiTheme="majorHAnsi" w:hAnsiTheme="majorHAnsi"/>
          <w:sz w:val="22"/>
          <w:szCs w:val="22"/>
        </w:rPr>
        <w:t>,</w:t>
      </w:r>
    </w:p>
    <w:p w:rsidR="00563225" w:rsidRPr="0032480A" w:rsidRDefault="00563225" w:rsidP="0077271F">
      <w:pPr>
        <w:pStyle w:val="NormalnyWeb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2480A">
        <w:rPr>
          <w:rFonts w:asciiTheme="majorHAnsi" w:hAnsiTheme="majorHAnsi"/>
          <w:sz w:val="22"/>
          <w:szCs w:val="22"/>
        </w:rPr>
        <w:t>- materiał wykonania tablic</w:t>
      </w:r>
      <w:r w:rsidR="002567AA">
        <w:rPr>
          <w:rFonts w:asciiTheme="majorHAnsi" w:hAnsiTheme="majorHAnsi"/>
          <w:sz w:val="22"/>
          <w:szCs w:val="22"/>
        </w:rPr>
        <w:t>y</w:t>
      </w:r>
      <w:r w:rsidRPr="0032480A">
        <w:rPr>
          <w:rFonts w:asciiTheme="majorHAnsi" w:hAnsiTheme="majorHAnsi"/>
          <w:sz w:val="22"/>
          <w:szCs w:val="22"/>
        </w:rPr>
        <w:t>: stal nierdzewna, materiał trwały odporny na warunki atmosferyczne (wysokie nasłonecznienie, zmiany temperatury, wilgotność powietrza) oraz zniszczenia mechaniczne</w:t>
      </w:r>
      <w:r w:rsidR="0077271F">
        <w:rPr>
          <w:rFonts w:asciiTheme="majorHAnsi" w:hAnsiTheme="majorHAnsi"/>
          <w:sz w:val="22"/>
          <w:szCs w:val="22"/>
        </w:rPr>
        <w:t>,</w:t>
      </w:r>
    </w:p>
    <w:p w:rsidR="0077271F" w:rsidRPr="003876C8" w:rsidRDefault="002567AA" w:rsidP="0077271F">
      <w:pPr>
        <w:pStyle w:val="NormalnyWeb"/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tablica montowana</w:t>
      </w:r>
      <w:r w:rsidR="0077271F" w:rsidRPr="003876C8">
        <w:rPr>
          <w:rFonts w:asciiTheme="majorHAnsi" w:hAnsiTheme="majorHAnsi"/>
          <w:sz w:val="22"/>
          <w:szCs w:val="22"/>
        </w:rPr>
        <w:t xml:space="preserve"> na metalowych zabezpieczonych antykorozyjnie stelażach: wysokość dolnej krawędzi tablicy od podłoża min. 1,5 m, </w:t>
      </w:r>
      <w:r w:rsidR="0077271F" w:rsidRPr="003876C8">
        <w:rPr>
          <w:rFonts w:asciiTheme="majorHAnsi" w:eastAsia="SimSun" w:hAnsiTheme="majorHAnsi" w:cs="Arial"/>
          <w:lang w:eastAsia="zh-CN"/>
        </w:rPr>
        <w:t>przeznaczonych do umieszczenia w gruncie, według standardów obowiązujących dla znaków drogowych</w:t>
      </w:r>
      <w:r w:rsidR="0077271F">
        <w:rPr>
          <w:rFonts w:asciiTheme="majorHAnsi" w:eastAsia="SimSun" w:hAnsiTheme="majorHAnsi" w:cs="Arial"/>
          <w:lang w:eastAsia="zh-CN"/>
        </w:rPr>
        <w:t>.</w:t>
      </w:r>
    </w:p>
    <w:p w:rsidR="004B69DB" w:rsidRPr="0077271F" w:rsidRDefault="004B69DB" w:rsidP="0077271F">
      <w:pPr>
        <w:spacing w:before="100" w:beforeAutospacing="1" w:after="100" w:afterAutospacing="1"/>
        <w:jc w:val="both"/>
        <w:rPr>
          <w:rFonts w:asciiTheme="majorHAnsi" w:eastAsia="Times New Roman" w:hAnsiTheme="majorHAnsi" w:cs="Times New Roman"/>
          <w:u w:val="single"/>
          <w:lang w:eastAsia="pl-PL"/>
        </w:rPr>
      </w:pPr>
      <w:r>
        <w:rPr>
          <w:rFonts w:asciiTheme="majorHAnsi" w:hAnsiTheme="majorHAnsi"/>
        </w:rPr>
        <w:t xml:space="preserve">3. </w:t>
      </w:r>
      <w:r w:rsidR="002567AA">
        <w:rPr>
          <w:rFonts w:asciiTheme="majorHAnsi" w:hAnsiTheme="majorHAnsi"/>
        </w:rPr>
        <w:t>Informacje na tablicy</w:t>
      </w:r>
      <w:r w:rsidRPr="002279F9">
        <w:rPr>
          <w:rFonts w:asciiTheme="majorHAnsi" w:hAnsiTheme="majorHAnsi"/>
        </w:rPr>
        <w:t xml:space="preserve"> w kolorze zgodn</w:t>
      </w:r>
      <w:r>
        <w:rPr>
          <w:rFonts w:asciiTheme="majorHAnsi" w:hAnsiTheme="majorHAnsi"/>
        </w:rPr>
        <w:t>ym</w:t>
      </w:r>
      <w:r w:rsidRPr="002279F9">
        <w:rPr>
          <w:rFonts w:asciiTheme="majorHAnsi" w:hAnsiTheme="majorHAnsi"/>
        </w:rPr>
        <w:t xml:space="preserve"> z wytycznymi dotyczącymi obowiązków informacyjnych  przy zadaniach inwestycyjnych dofinansowanych ze środków Funduszu Rozwoju Kultury Fizycznej (FRKF) </w:t>
      </w:r>
      <w:r w:rsidR="0077271F" w:rsidRPr="0032480A">
        <w:rPr>
          <w:rFonts w:asciiTheme="majorHAnsi" w:eastAsia="Times New Roman" w:hAnsiTheme="majorHAnsi" w:cs="Times New Roman"/>
          <w:u w:val="single"/>
          <w:lang w:eastAsia="pl-PL"/>
        </w:rPr>
        <w:t>dostępnych na stronie internetowej pod adresem:</w:t>
      </w:r>
      <w:r w:rsidR="00071D5E" w:rsidRPr="00071D5E">
        <w:t xml:space="preserve"> </w:t>
      </w:r>
      <w:hyperlink r:id="rId9" w:history="1">
        <w:r w:rsidR="00071D5E" w:rsidRPr="001D1A40">
          <w:rPr>
            <w:rStyle w:val="Hipercze"/>
            <w:rFonts w:asciiTheme="majorHAnsi" w:eastAsia="Times New Roman" w:hAnsiTheme="majorHAnsi" w:cs="Times New Roman"/>
            <w:lang w:eastAsia="pl-PL"/>
          </w:rPr>
          <w:t>https://www.msit.gov.pl/pl/infrastruktura/fundusz-rozwoju-kultury/dokumenty-do-pobrania/3712,Zalaczniki-do-umow-o-dofinansowanie.html</w:t>
        </w:r>
      </w:hyperlink>
      <w:r w:rsidR="00071D5E">
        <w:rPr>
          <w:rFonts w:asciiTheme="majorHAnsi" w:eastAsia="Times New Roman" w:hAnsiTheme="majorHAnsi" w:cs="Times New Roman"/>
          <w:u w:val="single"/>
          <w:lang w:eastAsia="pl-PL"/>
        </w:rPr>
        <w:t xml:space="preserve"> </w:t>
      </w:r>
      <w:r w:rsidRPr="002279F9">
        <w:rPr>
          <w:rFonts w:asciiTheme="majorHAnsi" w:hAnsiTheme="majorHAnsi"/>
        </w:rPr>
        <w:t xml:space="preserve">oraz </w:t>
      </w:r>
      <w:r w:rsidR="0077271F">
        <w:rPr>
          <w:rFonts w:asciiTheme="majorHAnsi" w:hAnsiTheme="majorHAnsi"/>
        </w:rPr>
        <w:t xml:space="preserve">wstępnym projektem </w:t>
      </w:r>
      <w:r w:rsidRPr="002279F9">
        <w:rPr>
          <w:rFonts w:asciiTheme="majorHAnsi" w:hAnsiTheme="majorHAnsi"/>
        </w:rPr>
        <w:t xml:space="preserve">– odporne na czynniki atmosferyczne, </w:t>
      </w:r>
      <w:r w:rsidRPr="002279F9">
        <w:rPr>
          <w:rFonts w:asciiTheme="majorHAnsi" w:eastAsia="SimSun" w:hAnsiTheme="majorHAnsi" w:cs="Arial"/>
          <w:lang w:eastAsia="zh-CN"/>
        </w:rPr>
        <w:t>gwarantujące niezmienność kolorystyki</w:t>
      </w:r>
      <w:r>
        <w:rPr>
          <w:rFonts w:asciiTheme="majorHAnsi" w:eastAsia="SimSun" w:hAnsiTheme="majorHAnsi" w:cs="Arial"/>
          <w:lang w:eastAsia="zh-CN"/>
        </w:rPr>
        <w:t>.</w:t>
      </w:r>
    </w:p>
    <w:p w:rsidR="00AA1198" w:rsidRDefault="00563225" w:rsidP="0077271F">
      <w:pPr>
        <w:pStyle w:val="Stopka"/>
        <w:tabs>
          <w:tab w:val="left" w:pos="708"/>
        </w:tabs>
        <w:spacing w:line="276" w:lineRule="auto"/>
        <w:jc w:val="both"/>
        <w:rPr>
          <w:rFonts w:asciiTheme="majorHAnsi" w:eastAsia="SimSun" w:hAnsiTheme="majorHAnsi" w:cs="Arial"/>
          <w:lang w:eastAsia="zh-CN"/>
        </w:rPr>
      </w:pPr>
      <w:r w:rsidRPr="00241800">
        <w:rPr>
          <w:rFonts w:asciiTheme="majorHAnsi" w:eastAsia="SimSun" w:hAnsiTheme="majorHAnsi" w:cs="Arial"/>
          <w:lang w:eastAsia="zh-CN"/>
        </w:rPr>
        <w:t xml:space="preserve">4. </w:t>
      </w:r>
      <w:r w:rsidR="00AA1198" w:rsidRPr="00221878">
        <w:rPr>
          <w:rFonts w:ascii="Cambria" w:hAnsi="Cambria"/>
        </w:rPr>
        <w:t>Wykonawca zobowiązuje się do wykonania przedmiotu umowy zgodnie z wytycznymi</w:t>
      </w:r>
      <w:r w:rsidR="00AA1198">
        <w:rPr>
          <w:rFonts w:ascii="Cambria" w:hAnsi="Cambria"/>
        </w:rPr>
        <w:t xml:space="preserve"> </w:t>
      </w:r>
      <w:r w:rsidR="00AA1198" w:rsidRPr="002279F9">
        <w:rPr>
          <w:rFonts w:asciiTheme="majorHAnsi" w:hAnsiTheme="majorHAnsi"/>
        </w:rPr>
        <w:t>dotyczącymi obowiązków informacyjnych  przy zadaniach inwestycyjnych dofinansowanych ze środków Funduszu Rozwoju Kultury Fizycznej (FRKF)</w:t>
      </w:r>
      <w:r w:rsidR="00AA1198">
        <w:rPr>
          <w:rFonts w:asciiTheme="majorHAnsi" w:hAnsiTheme="majorHAnsi"/>
        </w:rPr>
        <w:t>.</w:t>
      </w:r>
    </w:p>
    <w:p w:rsidR="00AA1198" w:rsidRDefault="00AA1198" w:rsidP="0077271F">
      <w:pPr>
        <w:pStyle w:val="Stopka"/>
        <w:tabs>
          <w:tab w:val="left" w:pos="708"/>
        </w:tabs>
        <w:spacing w:line="276" w:lineRule="auto"/>
        <w:jc w:val="both"/>
        <w:rPr>
          <w:rFonts w:asciiTheme="majorHAnsi" w:eastAsia="SimSun" w:hAnsiTheme="majorHAnsi" w:cs="Arial"/>
          <w:lang w:eastAsia="zh-CN"/>
        </w:rPr>
      </w:pPr>
    </w:p>
    <w:p w:rsidR="00563225" w:rsidRDefault="00AA1198" w:rsidP="0077271F">
      <w:pPr>
        <w:pStyle w:val="Stopka"/>
        <w:tabs>
          <w:tab w:val="left" w:pos="708"/>
        </w:tabs>
        <w:spacing w:line="276" w:lineRule="auto"/>
        <w:jc w:val="both"/>
        <w:rPr>
          <w:rFonts w:asciiTheme="majorHAnsi" w:hAnsiTheme="majorHAnsi" w:cs="Calibri,Italic"/>
          <w:iCs/>
          <w:szCs w:val="24"/>
          <w:lang w:eastAsia="pl-PL"/>
        </w:rPr>
      </w:pPr>
      <w:r>
        <w:rPr>
          <w:rFonts w:asciiTheme="majorHAnsi" w:hAnsiTheme="majorHAnsi"/>
          <w:color w:val="000000"/>
        </w:rPr>
        <w:t xml:space="preserve">5. </w:t>
      </w:r>
      <w:r w:rsidR="00563225" w:rsidRPr="00241800">
        <w:rPr>
          <w:rFonts w:asciiTheme="majorHAnsi" w:hAnsiTheme="majorHAnsi"/>
          <w:color w:val="000000"/>
        </w:rPr>
        <w:t>Wykonawca zobowiązuje się w</w:t>
      </w:r>
      <w:r w:rsidR="00563225" w:rsidRPr="00241800">
        <w:rPr>
          <w:rFonts w:asciiTheme="majorHAnsi" w:eastAsia="SimSun" w:hAnsiTheme="majorHAnsi" w:cs="Arial"/>
          <w:szCs w:val="24"/>
          <w:lang w:eastAsia="zh-CN"/>
        </w:rPr>
        <w:t>ykonać i przedstawić do akceptacji Zamawiającemu projekt graficzny tablic</w:t>
      </w:r>
      <w:r w:rsidR="002567AA">
        <w:rPr>
          <w:rFonts w:asciiTheme="majorHAnsi" w:eastAsia="SimSun" w:hAnsiTheme="majorHAnsi" w:cs="Arial"/>
          <w:szCs w:val="24"/>
          <w:lang w:eastAsia="zh-CN"/>
        </w:rPr>
        <w:t>y informacyjne</w:t>
      </w:r>
      <w:r w:rsidR="00563225" w:rsidRPr="00241800">
        <w:rPr>
          <w:rFonts w:asciiTheme="majorHAnsi" w:eastAsia="SimSun" w:hAnsiTheme="majorHAnsi" w:cs="Arial"/>
          <w:lang w:eastAsia="zh-CN"/>
        </w:rPr>
        <w:t xml:space="preserve"> oraz </w:t>
      </w:r>
      <w:r w:rsidR="00563225" w:rsidRPr="00241800">
        <w:rPr>
          <w:rFonts w:asciiTheme="majorHAnsi" w:hAnsiTheme="majorHAnsi" w:cs="Calibri,Italic"/>
          <w:iCs/>
          <w:szCs w:val="24"/>
          <w:lang w:eastAsia="pl-PL"/>
        </w:rPr>
        <w:t>projektu technicznego konstrukcji tablic</w:t>
      </w:r>
      <w:r w:rsidR="002567AA">
        <w:rPr>
          <w:rFonts w:asciiTheme="majorHAnsi" w:hAnsiTheme="majorHAnsi" w:cs="Calibri,Italic"/>
          <w:iCs/>
          <w:szCs w:val="24"/>
          <w:lang w:eastAsia="pl-PL"/>
        </w:rPr>
        <w:t>y</w:t>
      </w:r>
      <w:r w:rsidR="00563225" w:rsidRPr="00241800">
        <w:rPr>
          <w:rFonts w:asciiTheme="majorHAnsi" w:hAnsiTheme="majorHAnsi" w:cs="Calibri,Italic"/>
          <w:iCs/>
          <w:szCs w:val="24"/>
          <w:lang w:eastAsia="pl-PL"/>
        </w:rPr>
        <w:t xml:space="preserve"> – szkic z opisem wraz z jej kolorystyką. </w:t>
      </w:r>
    </w:p>
    <w:p w:rsidR="00563225" w:rsidRPr="0032480A" w:rsidRDefault="00AA1198" w:rsidP="0077271F">
      <w:pPr>
        <w:pStyle w:val="NormalnyWeb"/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6</w:t>
      </w:r>
      <w:r w:rsidR="00563225" w:rsidRPr="0032480A">
        <w:rPr>
          <w:rFonts w:asciiTheme="majorHAnsi" w:hAnsiTheme="majorHAnsi"/>
          <w:sz w:val="22"/>
          <w:szCs w:val="22"/>
        </w:rPr>
        <w:t>. Wykonawca zo</w:t>
      </w:r>
      <w:r w:rsidR="00071D5E">
        <w:rPr>
          <w:rFonts w:asciiTheme="majorHAnsi" w:hAnsiTheme="majorHAnsi"/>
          <w:sz w:val="22"/>
          <w:szCs w:val="22"/>
        </w:rPr>
        <w:t>bowiązuje się dostarczyć tablicę</w:t>
      </w:r>
      <w:r w:rsidR="00563225" w:rsidRPr="0032480A">
        <w:rPr>
          <w:rFonts w:asciiTheme="majorHAnsi" w:hAnsiTheme="majorHAnsi"/>
          <w:sz w:val="22"/>
          <w:szCs w:val="22"/>
        </w:rPr>
        <w:t xml:space="preserve"> do siedziby  </w:t>
      </w:r>
      <w:r w:rsidR="00563225" w:rsidRPr="0032480A">
        <w:rPr>
          <w:rFonts w:asciiTheme="majorHAnsi" w:hAnsiTheme="majorHAnsi" w:cs="Arial"/>
          <w:sz w:val="22"/>
          <w:szCs w:val="22"/>
        </w:rPr>
        <w:t xml:space="preserve">Starostwa Powiatowego </w:t>
      </w:r>
      <w:r w:rsidR="00563225">
        <w:rPr>
          <w:rFonts w:asciiTheme="majorHAnsi" w:hAnsiTheme="majorHAnsi" w:cs="Arial"/>
          <w:sz w:val="22"/>
          <w:szCs w:val="22"/>
        </w:rPr>
        <w:t xml:space="preserve">                           </w:t>
      </w:r>
      <w:r w:rsidR="00563225" w:rsidRPr="0032480A">
        <w:rPr>
          <w:rFonts w:asciiTheme="majorHAnsi" w:hAnsiTheme="majorHAnsi" w:cs="Arial"/>
          <w:sz w:val="22"/>
          <w:szCs w:val="22"/>
        </w:rPr>
        <w:t>w Opatowie przy ul. Sienkiewicza 17, 27-500 Opatów</w:t>
      </w:r>
      <w:r w:rsidR="00E30DC0">
        <w:rPr>
          <w:rFonts w:asciiTheme="majorHAnsi" w:hAnsiTheme="majorHAnsi" w:cs="Arial"/>
          <w:sz w:val="22"/>
          <w:szCs w:val="22"/>
        </w:rPr>
        <w:t>.</w:t>
      </w:r>
    </w:p>
    <w:p w:rsidR="000B2F07" w:rsidRDefault="000B2F07" w:rsidP="000B2F07">
      <w:pPr>
        <w:jc w:val="center"/>
        <w:rPr>
          <w:b/>
        </w:rPr>
      </w:pPr>
      <w:r>
        <w:rPr>
          <w:b/>
        </w:rPr>
        <w:t>§2</w:t>
      </w:r>
    </w:p>
    <w:p w:rsidR="000B2F07" w:rsidRPr="00563225" w:rsidRDefault="000B2F07" w:rsidP="000B2F07">
      <w:pPr>
        <w:jc w:val="both"/>
        <w:rPr>
          <w:rFonts w:asciiTheme="majorHAnsi" w:hAnsiTheme="majorHAnsi"/>
        </w:rPr>
      </w:pPr>
      <w:r w:rsidRPr="00563225">
        <w:rPr>
          <w:rFonts w:asciiTheme="majorHAnsi" w:hAnsiTheme="majorHAnsi"/>
        </w:rPr>
        <w:t xml:space="preserve">1. </w:t>
      </w:r>
      <w:r w:rsidR="00CB1B1D" w:rsidRPr="002279F9">
        <w:rPr>
          <w:rFonts w:asciiTheme="majorHAnsi" w:eastAsia="Calibri" w:hAnsiTheme="majorHAnsi" w:cs="Times New Roman"/>
        </w:rPr>
        <w:t xml:space="preserve">Termin wykonania całości przedmiotu zamówienia </w:t>
      </w:r>
      <w:r w:rsidR="00376555">
        <w:rPr>
          <w:rFonts w:asciiTheme="majorHAnsi" w:eastAsia="Calibri" w:hAnsiTheme="majorHAnsi" w:cs="Times New Roman"/>
        </w:rPr>
        <w:t>–</w:t>
      </w:r>
      <w:r w:rsidR="00CB1B1D" w:rsidRPr="002279F9">
        <w:rPr>
          <w:rFonts w:asciiTheme="majorHAnsi" w:eastAsia="Calibri" w:hAnsiTheme="majorHAnsi" w:cs="Times New Roman"/>
        </w:rPr>
        <w:t xml:space="preserve"> </w:t>
      </w:r>
      <w:r w:rsidR="00746B87" w:rsidRPr="00071D5E">
        <w:rPr>
          <w:rFonts w:asciiTheme="majorHAnsi" w:eastAsia="Calibri" w:hAnsiTheme="majorHAnsi" w:cs="Times New Roman"/>
          <w:color w:val="C00000"/>
        </w:rPr>
        <w:t>23</w:t>
      </w:r>
      <w:r w:rsidR="002B0172">
        <w:rPr>
          <w:rFonts w:asciiTheme="majorHAnsi" w:eastAsia="Calibri" w:hAnsiTheme="majorHAnsi" w:cs="Times New Roman"/>
          <w:color w:val="C00000"/>
        </w:rPr>
        <w:t>.01.2019</w:t>
      </w:r>
      <w:bookmarkStart w:id="0" w:name="_GoBack"/>
      <w:bookmarkEnd w:id="0"/>
      <w:r w:rsidR="00376555" w:rsidRPr="00071D5E">
        <w:rPr>
          <w:rFonts w:asciiTheme="majorHAnsi" w:eastAsia="Calibri" w:hAnsiTheme="majorHAnsi" w:cs="Times New Roman"/>
          <w:color w:val="C00000"/>
        </w:rPr>
        <w:t xml:space="preserve"> r.</w:t>
      </w:r>
    </w:p>
    <w:p w:rsidR="000B2F07" w:rsidRPr="00563225" w:rsidRDefault="000B2F07" w:rsidP="000B2F07">
      <w:pPr>
        <w:jc w:val="both"/>
        <w:rPr>
          <w:rFonts w:asciiTheme="majorHAnsi" w:eastAsia="Times New Roman" w:hAnsiTheme="majorHAnsi" w:cs="Arial"/>
          <w:szCs w:val="24"/>
          <w:lang w:eastAsia="pl-PL"/>
        </w:rPr>
      </w:pPr>
      <w:r w:rsidRPr="00563225">
        <w:rPr>
          <w:rFonts w:asciiTheme="majorHAnsi" w:hAnsiTheme="majorHAnsi"/>
        </w:rPr>
        <w:t>2. Wykonawca zobowiązuje się do przekazania Zamawiającemu projekt</w:t>
      </w:r>
      <w:r w:rsidR="00563225" w:rsidRPr="00563225">
        <w:rPr>
          <w:rFonts w:asciiTheme="majorHAnsi" w:hAnsiTheme="majorHAnsi"/>
        </w:rPr>
        <w:t>u</w:t>
      </w:r>
      <w:r w:rsidR="00563225" w:rsidRPr="00563225">
        <w:rPr>
          <w:rFonts w:asciiTheme="majorHAnsi" w:eastAsia="Times New Roman" w:hAnsiTheme="majorHAnsi" w:cs="Arial"/>
          <w:szCs w:val="24"/>
          <w:lang w:eastAsia="pl-PL"/>
        </w:rPr>
        <w:t xml:space="preserve"> graficznego </w:t>
      </w:r>
      <w:r w:rsidR="00563225" w:rsidRPr="00563225">
        <w:rPr>
          <w:rFonts w:asciiTheme="majorHAnsi" w:eastAsia="SimSun" w:hAnsiTheme="majorHAnsi" w:cs="Arial"/>
          <w:szCs w:val="24"/>
          <w:lang w:eastAsia="zh-CN"/>
        </w:rPr>
        <w:t>tablic</w:t>
      </w:r>
      <w:r w:rsidR="00071D5E">
        <w:rPr>
          <w:rFonts w:asciiTheme="majorHAnsi" w:eastAsia="SimSun" w:hAnsiTheme="majorHAnsi" w:cs="Arial"/>
          <w:szCs w:val="24"/>
          <w:lang w:eastAsia="zh-CN"/>
        </w:rPr>
        <w:t>y informacyjnej</w:t>
      </w:r>
      <w:r w:rsidR="00563225" w:rsidRPr="00563225">
        <w:rPr>
          <w:rFonts w:asciiTheme="majorHAnsi" w:eastAsia="SimSun" w:hAnsiTheme="majorHAnsi" w:cs="Arial"/>
          <w:lang w:eastAsia="zh-CN"/>
        </w:rPr>
        <w:t xml:space="preserve"> oraz </w:t>
      </w:r>
      <w:r w:rsidR="00563225" w:rsidRPr="00563225">
        <w:rPr>
          <w:rFonts w:asciiTheme="majorHAnsi" w:hAnsiTheme="majorHAnsi" w:cs="Calibri,Italic"/>
          <w:iCs/>
          <w:szCs w:val="24"/>
          <w:lang w:eastAsia="pl-PL"/>
        </w:rPr>
        <w:t>projektu technicznego konstrukcji tablic</w:t>
      </w:r>
      <w:r w:rsidR="00071D5E">
        <w:rPr>
          <w:rFonts w:asciiTheme="majorHAnsi" w:hAnsiTheme="majorHAnsi" w:cs="Calibri,Italic"/>
          <w:iCs/>
          <w:szCs w:val="24"/>
          <w:lang w:eastAsia="pl-PL"/>
        </w:rPr>
        <w:t>y</w:t>
      </w:r>
      <w:r w:rsidR="00563225" w:rsidRPr="00563225">
        <w:rPr>
          <w:rFonts w:asciiTheme="majorHAnsi" w:hAnsiTheme="majorHAnsi" w:cs="Calibri,Italic"/>
          <w:iCs/>
          <w:szCs w:val="24"/>
          <w:lang w:eastAsia="pl-PL"/>
        </w:rPr>
        <w:t xml:space="preserve"> – szkic z opisem wraz z jej kolorystyką </w:t>
      </w:r>
      <w:r w:rsidR="00563225" w:rsidRPr="00563225">
        <w:rPr>
          <w:rFonts w:asciiTheme="majorHAnsi" w:eastAsia="Times New Roman" w:hAnsiTheme="majorHAnsi" w:cs="Arial"/>
          <w:szCs w:val="24"/>
          <w:lang w:eastAsia="pl-PL"/>
        </w:rPr>
        <w:t xml:space="preserve">do zatwierdzenia Zamawiającemu w terminie </w:t>
      </w:r>
      <w:r w:rsidR="00563225" w:rsidRPr="00563225">
        <w:rPr>
          <w:rFonts w:asciiTheme="majorHAnsi" w:eastAsia="Times New Roman" w:hAnsiTheme="majorHAnsi" w:cs="Arial"/>
          <w:szCs w:val="24"/>
          <w:u w:val="single"/>
          <w:lang w:eastAsia="pl-PL"/>
        </w:rPr>
        <w:t>7 dni</w:t>
      </w:r>
      <w:r w:rsidR="00563225" w:rsidRPr="00563225">
        <w:rPr>
          <w:rFonts w:asciiTheme="majorHAnsi" w:eastAsia="Times New Roman" w:hAnsiTheme="majorHAnsi" w:cs="Arial"/>
          <w:szCs w:val="24"/>
          <w:lang w:eastAsia="pl-PL"/>
        </w:rPr>
        <w:t xml:space="preserve"> od daty podpisania umowy.</w:t>
      </w:r>
    </w:p>
    <w:p w:rsidR="00A34FFA" w:rsidRDefault="000B2F07" w:rsidP="000B2F07">
      <w:pPr>
        <w:jc w:val="both"/>
        <w:rPr>
          <w:rFonts w:ascii="Cambria" w:eastAsia="Times New Roman" w:hAnsi="Cambria" w:cs="Arial"/>
          <w:szCs w:val="24"/>
          <w:lang w:eastAsia="pl-PL"/>
        </w:rPr>
      </w:pPr>
      <w:r>
        <w:rPr>
          <w:rFonts w:ascii="Cambria" w:eastAsia="Times New Roman" w:hAnsi="Cambria" w:cs="Arial"/>
          <w:szCs w:val="24"/>
          <w:lang w:eastAsia="pl-PL"/>
        </w:rPr>
        <w:t xml:space="preserve">3. Wykonawca zobowiązuje się dostarczyć </w:t>
      </w:r>
      <w:r w:rsidR="002567AA">
        <w:rPr>
          <w:rFonts w:ascii="Cambria" w:eastAsia="Times New Roman" w:hAnsi="Cambria" w:cs="Arial"/>
          <w:szCs w:val="24"/>
          <w:lang w:eastAsia="pl-PL"/>
        </w:rPr>
        <w:t>tablicę informacyjną</w:t>
      </w:r>
      <w:r w:rsidR="00A34FFA">
        <w:rPr>
          <w:rFonts w:ascii="Cambria" w:eastAsia="Times New Roman" w:hAnsi="Cambria" w:cs="Arial"/>
          <w:szCs w:val="24"/>
          <w:lang w:eastAsia="pl-PL"/>
        </w:rPr>
        <w:t xml:space="preserve"> </w:t>
      </w:r>
      <w:r>
        <w:rPr>
          <w:rFonts w:ascii="Cambria" w:eastAsia="Times New Roman" w:hAnsi="Cambria" w:cs="Arial"/>
          <w:szCs w:val="24"/>
          <w:lang w:eastAsia="pl-PL"/>
        </w:rPr>
        <w:t xml:space="preserve">do siedziby Starostwa Powiatowego w Opatowie przy ul. </w:t>
      </w:r>
      <w:r w:rsidR="00A34FFA">
        <w:rPr>
          <w:rFonts w:ascii="Cambria" w:eastAsia="Times New Roman" w:hAnsi="Cambria" w:cs="Arial"/>
          <w:szCs w:val="24"/>
          <w:lang w:eastAsia="pl-PL"/>
        </w:rPr>
        <w:t>Sienkiewicza 17, 27-500 Opatów.</w:t>
      </w:r>
    </w:p>
    <w:p w:rsidR="00C356A3" w:rsidRDefault="00401232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4. Odbiór </w:t>
      </w:r>
      <w:r w:rsidR="000B2F07">
        <w:rPr>
          <w:rFonts w:ascii="Cambria" w:hAnsi="Cambria"/>
        </w:rPr>
        <w:t xml:space="preserve">nastąpi </w:t>
      </w:r>
      <w:r w:rsidR="00071D5E">
        <w:rPr>
          <w:rFonts w:ascii="Cambria" w:hAnsi="Cambria"/>
        </w:rPr>
        <w:t>po wcześniejszym sprawdzeniu jej</w:t>
      </w:r>
      <w:r w:rsidR="00563225">
        <w:rPr>
          <w:rFonts w:ascii="Cambria" w:hAnsi="Cambria"/>
        </w:rPr>
        <w:t xml:space="preserve"> jakości</w:t>
      </w:r>
      <w:r w:rsidR="000B2F07">
        <w:rPr>
          <w:rFonts w:ascii="Cambria" w:hAnsi="Cambria"/>
        </w:rPr>
        <w:t xml:space="preserve"> przez upoważnionych przedstawicieli obydwu stron, co zostanie potwierdzone protokołem odbior</w:t>
      </w:r>
      <w:r>
        <w:rPr>
          <w:rFonts w:ascii="Cambria" w:hAnsi="Cambria"/>
        </w:rPr>
        <w:t xml:space="preserve">u stanowiącym załącznik nr 1 do </w:t>
      </w:r>
      <w:r w:rsidR="00A34FFA">
        <w:rPr>
          <w:rFonts w:ascii="Cambria" w:hAnsi="Cambria"/>
        </w:rPr>
        <w:t>umowy.</w:t>
      </w:r>
      <w:r w:rsidR="00407888">
        <w:rPr>
          <w:rFonts w:ascii="Cambria" w:hAnsi="Cambria"/>
        </w:rPr>
        <w:t xml:space="preserve"> </w:t>
      </w:r>
    </w:p>
    <w:p w:rsidR="000B2F07" w:rsidRDefault="00A34FFA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5. </w:t>
      </w:r>
      <w:r w:rsidR="000B2F07">
        <w:rPr>
          <w:rFonts w:ascii="Cambria" w:hAnsi="Cambria"/>
        </w:rPr>
        <w:t>W wypadku stwierdzenia przez Zamawiającego braku cech użytkowych dostarczonego towaru, Zamawiający zastrzega sobie prawo odmówienia przyjęcia, natomiast Wykonawca zobowiązany j</w:t>
      </w:r>
      <w:r w:rsidR="00563225">
        <w:rPr>
          <w:rFonts w:ascii="Cambria" w:hAnsi="Cambria"/>
        </w:rPr>
        <w:t>est do jego wymiany na właściwy.</w:t>
      </w:r>
    </w:p>
    <w:p w:rsidR="00563225" w:rsidRDefault="00563225" w:rsidP="000B2F07">
      <w:pPr>
        <w:jc w:val="both"/>
        <w:rPr>
          <w:rFonts w:ascii="Cambria" w:eastAsia="Calibri" w:hAnsi="Cambria" w:cs="Times New Roman"/>
          <w:color w:val="000000"/>
          <w:spacing w:val="-5"/>
          <w:sz w:val="24"/>
          <w:szCs w:val="20"/>
        </w:rPr>
      </w:pPr>
      <w:r>
        <w:rPr>
          <w:rFonts w:ascii="Cambria" w:hAnsi="Cambria"/>
        </w:rPr>
        <w:t xml:space="preserve">6. </w:t>
      </w:r>
      <w:r w:rsidRPr="00563225">
        <w:rPr>
          <w:rFonts w:ascii="Cambria" w:eastAsia="Calibri" w:hAnsi="Cambria" w:cs="Times New Roman"/>
          <w:spacing w:val="-5"/>
          <w:sz w:val="24"/>
          <w:szCs w:val="20"/>
        </w:rPr>
        <w:t xml:space="preserve">Na wykonany przedmiot umowy, Wykonawca udziela gwarancji na okres 5 lat, licząc od daty </w:t>
      </w:r>
      <w:r>
        <w:rPr>
          <w:rFonts w:ascii="Cambria" w:eastAsia="Calibri" w:hAnsi="Cambria" w:cs="Times New Roman"/>
          <w:spacing w:val="-5"/>
          <w:sz w:val="24"/>
          <w:szCs w:val="20"/>
        </w:rPr>
        <w:t>oddania obiektu do użytkowania</w:t>
      </w:r>
      <w:r w:rsidRPr="00563225">
        <w:rPr>
          <w:rFonts w:ascii="Cambria" w:eastAsia="Calibri" w:hAnsi="Cambria" w:cs="Times New Roman"/>
          <w:spacing w:val="-5"/>
          <w:sz w:val="24"/>
          <w:szCs w:val="20"/>
        </w:rPr>
        <w:t>.</w:t>
      </w:r>
    </w:p>
    <w:p w:rsidR="00563225" w:rsidRPr="00563225" w:rsidRDefault="00563225" w:rsidP="000B2F07">
      <w:pPr>
        <w:jc w:val="both"/>
        <w:rPr>
          <w:rFonts w:ascii="Cambria" w:eastAsia="Calibri" w:hAnsi="Cambria" w:cs="Times New Roman"/>
          <w:color w:val="000000"/>
          <w:spacing w:val="-5"/>
          <w:sz w:val="24"/>
          <w:szCs w:val="20"/>
        </w:rPr>
      </w:pP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§3 </w:t>
      </w:r>
    </w:p>
    <w:p w:rsidR="000B2F07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1. Za wykonany przedmiot zamówienia, Wykonawca otrzyma wynagrodzenie brutto na podstawie oferty cenowej, w kwocie: ……………… zł (słownie: …………………………………………..).</w:t>
      </w:r>
    </w:p>
    <w:p w:rsidR="000B2F07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2. Należność zostanie uregulowana przelewem na konto Wykonawcy</w:t>
      </w:r>
      <w:r w:rsidR="00A34FFA">
        <w:rPr>
          <w:rFonts w:ascii="Cambria" w:hAnsi="Cambria"/>
        </w:rPr>
        <w:br/>
      </w:r>
      <w:r w:rsidR="00376555">
        <w:rPr>
          <w:rFonts w:ascii="Cambria" w:hAnsi="Cambria"/>
        </w:rPr>
        <w:t xml:space="preserve">wskazane na fakturze </w:t>
      </w:r>
      <w:r>
        <w:rPr>
          <w:rFonts w:ascii="Cambria" w:hAnsi="Cambria"/>
        </w:rPr>
        <w:t xml:space="preserve">w terminie 30 dni, licząc od daty otrzymania faktury. Podstawą do wystawienia faktury będzie protokół odbioru końcowego podpisany przez Wykonawcę </w:t>
      </w:r>
      <w:r w:rsidR="00563225">
        <w:rPr>
          <w:rFonts w:ascii="Cambria" w:hAnsi="Cambria"/>
        </w:rPr>
        <w:t xml:space="preserve">                   </w:t>
      </w:r>
      <w:r>
        <w:rPr>
          <w:rFonts w:ascii="Cambria" w:hAnsi="Cambria"/>
        </w:rPr>
        <w:t>i Zamawiającego.</w:t>
      </w:r>
    </w:p>
    <w:p w:rsidR="000B2F07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3. Za termin zapłaty, uznaje się  datę obciążenia rachunku Zamawiającego.</w:t>
      </w:r>
    </w:p>
    <w:p w:rsidR="000B2F07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mbria" w:hAnsi="Cambria"/>
        </w:rPr>
      </w:pP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§4 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1. Za opóźnienie terminu realizacji dostawy, Wykonawca zapłaci na rzecz Zamawiającego, karę umowną w wysokości 0,5 </w:t>
      </w:r>
      <w:r w:rsidR="00563225">
        <w:rPr>
          <w:rFonts w:ascii="Cambria" w:hAnsi="Cambria"/>
        </w:rPr>
        <w:t xml:space="preserve">% wynagrodzenia określonego w </w:t>
      </w:r>
      <w:r>
        <w:rPr>
          <w:rFonts w:ascii="Cambria" w:hAnsi="Cambria"/>
        </w:rPr>
        <w:t xml:space="preserve"> §3 ust. 1  , za każdy dzień zwłoki.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2. Za odstąpienie od umowy, Wykonawca zapłaci na rzecz Zamawiającego, karę umowną</w:t>
      </w:r>
      <w:r w:rsidR="00A34FFA">
        <w:rPr>
          <w:rFonts w:ascii="Cambria" w:hAnsi="Cambria"/>
        </w:rPr>
        <w:br/>
      </w:r>
      <w:r>
        <w:rPr>
          <w:rFonts w:ascii="Cambria" w:hAnsi="Cambria"/>
        </w:rPr>
        <w:t>w wysokości 15% wynagrodzenia określonego w §3 ust. 1.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3. Za odstąpienie od umowy przez Wykonawcę z winy Zamawiającego, za wyjątkiem sytuacji określonej w §7 ust. 3, Zamawiający zapłaci na rzecz Wykonawcy karę umowną w wysokości 15% wynagrodzenia, o którym mowa w §3 ust. 1.</w:t>
      </w:r>
    </w:p>
    <w:p w:rsidR="000B2F07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rFonts w:ascii="Cambria" w:hAnsi="Cambria"/>
          <w:b/>
          <w:bCs/>
          <w:szCs w:val="24"/>
          <w:lang w:eastAsia="pl-PL"/>
        </w:rPr>
      </w:pPr>
      <w:r>
        <w:rPr>
          <w:rFonts w:ascii="Cambria" w:hAnsi="Cambria"/>
          <w:b/>
          <w:bCs/>
          <w:szCs w:val="24"/>
          <w:lang w:eastAsia="pl-PL"/>
        </w:rPr>
        <w:t>§ 5</w:t>
      </w:r>
    </w:p>
    <w:p w:rsidR="000B2F07" w:rsidRPr="00401232" w:rsidRDefault="000B2F07" w:rsidP="00401232">
      <w:pPr>
        <w:jc w:val="both"/>
        <w:rPr>
          <w:rFonts w:ascii="Cambria" w:hAnsi="Cambria"/>
          <w:spacing w:val="-5"/>
          <w:szCs w:val="20"/>
        </w:rPr>
      </w:pPr>
      <w:r>
        <w:rPr>
          <w:rFonts w:ascii="Cambria" w:hAnsi="Cambria"/>
        </w:rPr>
        <w:t xml:space="preserve"> Umowa może być zmieniona lub rozwiązana, w przypadku zmiany przepisów prawa.</w:t>
      </w: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§6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Za opóźnienie w wypłacie należności za dostarczony przedmiot umowy, Zamawiający zapłaci na rzecz Wykonawc</w:t>
      </w:r>
      <w:r w:rsidR="00401232">
        <w:rPr>
          <w:rFonts w:ascii="Cambria" w:hAnsi="Cambria"/>
        </w:rPr>
        <w:t>y odsetki w wysokości ustawowej.</w:t>
      </w: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§7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Verdana" w:hAnsi="Cambria"/>
          <w:szCs w:val="24"/>
          <w:lang w:eastAsia="ar-SA"/>
        </w:rPr>
      </w:pPr>
      <w:r>
        <w:rPr>
          <w:rFonts w:ascii="Cambria" w:hAnsi="Cambria"/>
        </w:rPr>
        <w:t xml:space="preserve">1. </w:t>
      </w:r>
      <w:r>
        <w:rPr>
          <w:rFonts w:ascii="Cambria" w:eastAsia="Verdana" w:hAnsi="Cambria"/>
          <w:szCs w:val="24"/>
          <w:lang w:eastAsia="ar-SA"/>
        </w:rPr>
        <w:t>Zamawiającemu przysługuje prawo odstąpienia od umowy z przyczyn dotyczących Wykonawcy, bez konieczności wyznaczania dodatkowego terminu, gdy: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Verdana" w:hAnsi="Cambria"/>
          <w:szCs w:val="24"/>
          <w:lang w:eastAsia="ar-SA"/>
        </w:rPr>
      </w:pPr>
      <w:r>
        <w:rPr>
          <w:rFonts w:ascii="Cambria" w:eastAsia="Verdana" w:hAnsi="Cambria"/>
          <w:szCs w:val="24"/>
          <w:lang w:eastAsia="ar-SA"/>
        </w:rPr>
        <w:t>1) zostanie złożony wniosek o rozwiązanie firmy Wykonawcy lub ogłoszenie upadłości Wykonawcy,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Verdana" w:hAnsi="Cambria"/>
          <w:szCs w:val="24"/>
          <w:lang w:eastAsia="ar-SA"/>
        </w:rPr>
      </w:pPr>
      <w:r>
        <w:rPr>
          <w:rFonts w:ascii="Cambria" w:eastAsia="Verdana" w:hAnsi="Cambria"/>
          <w:szCs w:val="24"/>
          <w:lang w:eastAsia="ar-SA"/>
        </w:rPr>
        <w:t>2) zostanie wydany nakaz zajęcia majątku Wykonawcy uniemożliwiający wykonanie umowy,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Verdana" w:hAnsi="Cambria"/>
          <w:szCs w:val="24"/>
          <w:lang w:eastAsia="ar-SA"/>
        </w:rPr>
      </w:pPr>
      <w:r>
        <w:rPr>
          <w:rFonts w:ascii="Cambria" w:eastAsia="Verdana" w:hAnsi="Cambria"/>
          <w:szCs w:val="24"/>
          <w:lang w:eastAsia="ar-SA"/>
        </w:rPr>
        <w:lastRenderedPageBreak/>
        <w:t xml:space="preserve">3) Wykonawca nie przystąpi do  realizacji umowy w terminie określonym w </w:t>
      </w:r>
      <w:r>
        <w:rPr>
          <w:rFonts w:ascii="Cambria" w:eastAsia="Times New Roman" w:hAnsi="Cambria"/>
          <w:szCs w:val="24"/>
          <w:lang w:eastAsia="pl-PL"/>
        </w:rPr>
        <w:t>§ 2 ust. 1</w:t>
      </w:r>
      <w:r>
        <w:rPr>
          <w:rFonts w:ascii="Cambria" w:eastAsia="Times New Roman" w:hAnsi="Cambria"/>
          <w:color w:val="FF0000"/>
          <w:szCs w:val="24"/>
          <w:lang w:eastAsia="pl-PL"/>
        </w:rPr>
        <w:t xml:space="preserve"> </w:t>
      </w:r>
      <w:r>
        <w:rPr>
          <w:rFonts w:ascii="Cambria" w:eastAsia="Times New Roman" w:hAnsi="Cambria"/>
          <w:color w:val="000000"/>
          <w:szCs w:val="24"/>
          <w:lang w:eastAsia="pl-PL"/>
        </w:rPr>
        <w:t xml:space="preserve">umowy </w:t>
      </w:r>
      <w:r>
        <w:rPr>
          <w:rFonts w:ascii="Cambria" w:eastAsia="Verdana" w:hAnsi="Cambria"/>
          <w:szCs w:val="24"/>
          <w:lang w:eastAsia="ar-SA"/>
        </w:rPr>
        <w:t xml:space="preserve">bez uzasadnionych przyczyn i nie podejmie jej w terminie 3 dni od wskazanej daty. 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Times New Roman" w:hAnsi="Cambria"/>
          <w:color w:val="000000"/>
          <w:szCs w:val="24"/>
          <w:lang w:eastAsia="pl-PL"/>
        </w:rPr>
      </w:pPr>
      <w:r>
        <w:rPr>
          <w:rFonts w:ascii="Cambria" w:eastAsia="Verdana" w:hAnsi="Cambria"/>
          <w:szCs w:val="24"/>
          <w:lang w:eastAsia="ar-SA"/>
        </w:rPr>
        <w:t>4) Wykonawca nie wykonał bez uzasadnion</w:t>
      </w:r>
      <w:r w:rsidR="002457C2">
        <w:rPr>
          <w:rFonts w:ascii="Cambria" w:eastAsia="Verdana" w:hAnsi="Cambria"/>
          <w:szCs w:val="24"/>
          <w:lang w:eastAsia="ar-SA"/>
        </w:rPr>
        <w:t xml:space="preserve">ych przyczyn przedmiotu umowy </w:t>
      </w:r>
      <w:r>
        <w:rPr>
          <w:rFonts w:ascii="Cambria" w:eastAsia="Verdana" w:hAnsi="Cambria"/>
          <w:szCs w:val="24"/>
          <w:lang w:eastAsia="ar-SA"/>
        </w:rPr>
        <w:t xml:space="preserve">w terminach określonych w </w:t>
      </w:r>
      <w:r>
        <w:rPr>
          <w:rFonts w:ascii="Cambria" w:eastAsia="Times New Roman" w:hAnsi="Cambria"/>
          <w:szCs w:val="24"/>
          <w:lang w:eastAsia="pl-PL"/>
        </w:rPr>
        <w:t>§ 2</w:t>
      </w:r>
      <w:r>
        <w:rPr>
          <w:rFonts w:ascii="Cambria" w:eastAsia="Times New Roman" w:hAnsi="Cambria"/>
          <w:color w:val="FF0000"/>
          <w:szCs w:val="24"/>
          <w:lang w:eastAsia="pl-PL"/>
        </w:rPr>
        <w:t xml:space="preserve"> </w:t>
      </w:r>
      <w:r>
        <w:rPr>
          <w:rFonts w:ascii="Cambria" w:eastAsia="Times New Roman" w:hAnsi="Cambria"/>
          <w:color w:val="000000"/>
          <w:szCs w:val="24"/>
          <w:lang w:eastAsia="pl-PL"/>
        </w:rPr>
        <w:t xml:space="preserve">i opóźnienie w ich wykonaniu wynosi 21 dni, po uprzednim wezwaniu </w:t>
      </w:r>
      <w:r w:rsidR="00A34FFA">
        <w:rPr>
          <w:rFonts w:ascii="Cambria" w:eastAsia="Times New Roman" w:hAnsi="Cambria"/>
          <w:color w:val="000000"/>
          <w:szCs w:val="24"/>
          <w:lang w:eastAsia="pl-PL"/>
        </w:rPr>
        <w:br/>
      </w:r>
      <w:r>
        <w:rPr>
          <w:rFonts w:ascii="Cambria" w:eastAsia="Times New Roman" w:hAnsi="Cambria"/>
          <w:color w:val="000000"/>
          <w:szCs w:val="24"/>
          <w:lang w:eastAsia="pl-PL"/>
        </w:rPr>
        <w:t xml:space="preserve">i wyznaczeniu dodatkowego 3 dniowego terminu do wykonania przedmiotu umowy. 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Times New Roman" w:hAnsi="Cambria"/>
          <w:color w:val="000000"/>
          <w:szCs w:val="24"/>
          <w:lang w:eastAsia="pl-PL"/>
        </w:rPr>
      </w:pPr>
      <w:r>
        <w:rPr>
          <w:rFonts w:ascii="Cambria" w:eastAsia="Times New Roman" w:hAnsi="Cambria"/>
          <w:color w:val="000000"/>
          <w:szCs w:val="24"/>
          <w:lang w:eastAsia="pl-PL"/>
        </w:rPr>
        <w:t>2.  Odstąpienie od umowy pod rygorem nieważn</w:t>
      </w:r>
      <w:r w:rsidR="002457C2">
        <w:rPr>
          <w:rFonts w:ascii="Cambria" w:eastAsia="Times New Roman" w:hAnsi="Cambria"/>
          <w:color w:val="000000"/>
          <w:szCs w:val="24"/>
          <w:lang w:eastAsia="pl-PL"/>
        </w:rPr>
        <w:t xml:space="preserve">ości winno nastąpić na piśmie </w:t>
      </w:r>
      <w:r>
        <w:rPr>
          <w:rFonts w:ascii="Cambria" w:eastAsia="Times New Roman" w:hAnsi="Cambria"/>
          <w:color w:val="000000"/>
          <w:szCs w:val="24"/>
          <w:lang w:eastAsia="pl-PL"/>
        </w:rPr>
        <w:t>z podaniem przyczyny odstąpienia w terminie 7 dni od daty powzięcia wiadomości o okolicznościach,</w:t>
      </w:r>
      <w:r w:rsidR="00A34FFA">
        <w:rPr>
          <w:rFonts w:ascii="Cambria" w:eastAsia="Times New Roman" w:hAnsi="Cambria"/>
          <w:color w:val="000000"/>
          <w:szCs w:val="24"/>
          <w:lang w:eastAsia="pl-PL"/>
        </w:rPr>
        <w:br/>
      </w:r>
      <w:r>
        <w:rPr>
          <w:rFonts w:ascii="Cambria" w:eastAsia="Times New Roman" w:hAnsi="Cambria"/>
          <w:color w:val="000000"/>
          <w:szCs w:val="24"/>
          <w:lang w:eastAsia="pl-PL"/>
        </w:rPr>
        <w:t>o których mowa w  ust. 1</w:t>
      </w:r>
      <w:r w:rsidR="00A34FFA">
        <w:rPr>
          <w:rFonts w:ascii="Cambria" w:eastAsia="Times New Roman" w:hAnsi="Cambria"/>
          <w:color w:val="000000"/>
          <w:szCs w:val="24"/>
          <w:lang w:eastAsia="pl-PL"/>
        </w:rPr>
        <w:t>.</w:t>
      </w:r>
      <w:r>
        <w:rPr>
          <w:rFonts w:ascii="Cambria" w:eastAsia="Times New Roman" w:hAnsi="Cambria"/>
          <w:color w:val="000000"/>
          <w:szCs w:val="24"/>
          <w:lang w:eastAsia="pl-PL"/>
        </w:rPr>
        <w:t xml:space="preserve"> </w:t>
      </w:r>
    </w:p>
    <w:p w:rsidR="000B2F07" w:rsidRPr="00401232" w:rsidRDefault="000B2F07" w:rsidP="00401232">
      <w:pPr>
        <w:suppressAutoHyphens/>
        <w:autoSpaceDE w:val="0"/>
        <w:jc w:val="both"/>
        <w:rPr>
          <w:rFonts w:ascii="Cambria" w:eastAsia="Verdana" w:hAnsi="Cambria"/>
          <w:szCs w:val="24"/>
          <w:lang w:eastAsia="ar-SA"/>
        </w:rPr>
      </w:pPr>
      <w:r>
        <w:rPr>
          <w:rFonts w:ascii="Cambria" w:eastAsia="Times New Roman" w:hAnsi="Cambria"/>
          <w:color w:val="000000"/>
          <w:szCs w:val="24"/>
          <w:lang w:eastAsia="pl-PL"/>
        </w:rPr>
        <w:t xml:space="preserve">3. </w:t>
      </w:r>
      <w:r>
        <w:rPr>
          <w:rFonts w:ascii="Cambria" w:eastAsia="Verdana" w:hAnsi="Cambria"/>
          <w:szCs w:val="24"/>
          <w:lang w:eastAsia="ar-SA"/>
        </w:rPr>
        <w:t>Zamawiający może od umowy od</w:t>
      </w:r>
      <w:r w:rsidR="002457C2">
        <w:rPr>
          <w:rFonts w:ascii="Cambria" w:eastAsia="Verdana" w:hAnsi="Cambria"/>
          <w:szCs w:val="24"/>
          <w:lang w:eastAsia="ar-SA"/>
        </w:rPr>
        <w:t xml:space="preserve">stąpić  w przypadku rezygnacji </w:t>
      </w:r>
      <w:r>
        <w:rPr>
          <w:rFonts w:ascii="Cambria" w:eastAsia="Verdana" w:hAnsi="Cambria"/>
          <w:szCs w:val="24"/>
          <w:lang w:eastAsia="ar-SA"/>
        </w:rPr>
        <w:t>z realizacji zadania , wówczas uiszcza opłatę jedynie w wysokości faktycznie poniesionych kosztów przez Wykonawcę, natomiast Wykonawcy nie przysługują inne roszczenia wobec Zamawiającego,</w:t>
      </w:r>
      <w:r w:rsidR="00A34FFA">
        <w:rPr>
          <w:rFonts w:ascii="Cambria" w:eastAsia="Verdana" w:hAnsi="Cambria"/>
          <w:szCs w:val="24"/>
          <w:lang w:eastAsia="ar-SA"/>
        </w:rPr>
        <w:br/>
      </w:r>
      <w:r>
        <w:rPr>
          <w:rFonts w:ascii="Cambria" w:eastAsia="Verdana" w:hAnsi="Cambria"/>
          <w:szCs w:val="24"/>
          <w:lang w:eastAsia="ar-SA"/>
        </w:rPr>
        <w:t xml:space="preserve">w tym roszczenia odszkodowawcze oraz kary umowne. </w:t>
      </w:r>
    </w:p>
    <w:p w:rsidR="000B2F07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rFonts w:ascii="Cambria" w:hAnsi="Cambria"/>
          <w:b/>
          <w:bCs/>
          <w:szCs w:val="24"/>
          <w:lang w:eastAsia="pl-PL"/>
        </w:rPr>
      </w:pPr>
      <w:r>
        <w:rPr>
          <w:rFonts w:ascii="Cambria" w:hAnsi="Cambria"/>
          <w:b/>
          <w:bCs/>
          <w:szCs w:val="24"/>
          <w:lang w:eastAsia="pl-PL"/>
        </w:rPr>
        <w:t>§8</w:t>
      </w:r>
    </w:p>
    <w:p w:rsidR="000B2F07" w:rsidRDefault="000B2F07" w:rsidP="000B2F07">
      <w:pPr>
        <w:jc w:val="both"/>
        <w:rPr>
          <w:rFonts w:ascii="Cambria" w:hAnsi="Cambria"/>
          <w:szCs w:val="24"/>
          <w:lang w:eastAsia="pl-PL"/>
        </w:rPr>
      </w:pPr>
      <w:r>
        <w:rPr>
          <w:rFonts w:ascii="Cambria" w:hAnsi="Cambria"/>
          <w:szCs w:val="24"/>
          <w:lang w:eastAsia="pl-PL"/>
        </w:rPr>
        <w:t>Wszelkie zmiany w umowie wymagaj</w:t>
      </w:r>
      <w:r>
        <w:rPr>
          <w:rFonts w:ascii="Cambria" w:hAnsi="Cambria" w:cs="TimesNewRoman"/>
          <w:szCs w:val="24"/>
          <w:lang w:eastAsia="pl-PL"/>
        </w:rPr>
        <w:t xml:space="preserve">ą </w:t>
      </w:r>
      <w:r>
        <w:rPr>
          <w:rFonts w:ascii="Cambria" w:hAnsi="Cambria"/>
          <w:szCs w:val="24"/>
          <w:lang w:eastAsia="pl-PL"/>
        </w:rPr>
        <w:t>zachowania formy pisemnej pod rygorem nieważności.</w:t>
      </w:r>
    </w:p>
    <w:p w:rsidR="000B2F07" w:rsidRDefault="000B2F07" w:rsidP="000B2F07">
      <w:pPr>
        <w:jc w:val="center"/>
        <w:rPr>
          <w:rFonts w:ascii="Cambria" w:hAnsi="Cambria"/>
          <w:b/>
          <w:spacing w:val="-5"/>
          <w:szCs w:val="20"/>
        </w:rPr>
      </w:pPr>
      <w:r>
        <w:rPr>
          <w:rFonts w:ascii="Cambria" w:hAnsi="Cambria"/>
          <w:b/>
        </w:rPr>
        <w:t>§9</w:t>
      </w:r>
    </w:p>
    <w:p w:rsidR="000B2F07" w:rsidRPr="000B2F07" w:rsidRDefault="000B2F07" w:rsidP="000B2F07">
      <w:pPr>
        <w:rPr>
          <w:rFonts w:ascii="Cambria" w:hAnsi="Cambria"/>
        </w:rPr>
      </w:pPr>
      <w:r>
        <w:rPr>
          <w:rFonts w:ascii="Cambria" w:hAnsi="Cambria"/>
        </w:rPr>
        <w:t xml:space="preserve">W sprawach nieuregulowanych niniejszą umową, zastosowanie mają odpowiednie przepisy Kodeksu Cywilnego. </w:t>
      </w: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§10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Spory mogące wyniknąć na tle realizacji niniejszej umowy, będą rozstrzygane przez właściwy dla Zamawiającego miejscowo sąd powszechny. </w:t>
      </w:r>
    </w:p>
    <w:p w:rsidR="000B2F07" w:rsidRDefault="000B2F07" w:rsidP="000B2F07">
      <w:pPr>
        <w:rPr>
          <w:rFonts w:ascii="Cambria" w:hAnsi="Cambria"/>
          <w:b/>
        </w:rPr>
      </w:pP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§11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Umowę sporządzono w trzech jednobrzmiących egzemplarzach, 2 egzemplarze dla Zamawiającego, natomiast 1 dla Wykonawcy.</w:t>
      </w:r>
    </w:p>
    <w:p w:rsidR="000B2F07" w:rsidRDefault="000B2F07" w:rsidP="000B2F07">
      <w:pPr>
        <w:jc w:val="both"/>
        <w:rPr>
          <w:rFonts w:ascii="Cambria" w:hAnsi="Cambria"/>
        </w:rPr>
      </w:pPr>
    </w:p>
    <w:p w:rsidR="000B2F07" w:rsidRDefault="000B2F07" w:rsidP="000B2F07">
      <w:pPr>
        <w:jc w:val="both"/>
        <w:rPr>
          <w:rFonts w:ascii="Cambria" w:hAnsi="Cambria"/>
        </w:rPr>
      </w:pP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ZAMAWIAJĄCY </w:t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  <w:t>WYKONAWCA</w:t>
      </w:r>
    </w:p>
    <w:p w:rsidR="000B2F07" w:rsidRDefault="000B2F07"/>
    <w:sectPr w:rsidR="000B2F0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59B" w:rsidRDefault="00A5459B" w:rsidP="005F19E9">
      <w:pPr>
        <w:spacing w:after="0" w:line="240" w:lineRule="auto"/>
      </w:pPr>
      <w:r>
        <w:separator/>
      </w:r>
    </w:p>
  </w:endnote>
  <w:endnote w:type="continuationSeparator" w:id="0">
    <w:p w:rsidR="00A5459B" w:rsidRDefault="00A5459B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59B" w:rsidRDefault="00A5459B" w:rsidP="005F19E9">
      <w:pPr>
        <w:spacing w:after="0" w:line="240" w:lineRule="auto"/>
      </w:pPr>
      <w:r>
        <w:separator/>
      </w:r>
    </w:p>
  </w:footnote>
  <w:footnote w:type="continuationSeparator" w:id="0">
    <w:p w:rsidR="00A5459B" w:rsidRDefault="00A5459B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5F19E9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50A5D"/>
    <w:multiLevelType w:val="hybridMultilevel"/>
    <w:tmpl w:val="2E92F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7105F"/>
    <w:multiLevelType w:val="hybridMultilevel"/>
    <w:tmpl w:val="5F4EA8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71D5E"/>
    <w:rsid w:val="000B2F07"/>
    <w:rsid w:val="000B4F53"/>
    <w:rsid w:val="000B5789"/>
    <w:rsid w:val="002457C2"/>
    <w:rsid w:val="002567AA"/>
    <w:rsid w:val="002B0172"/>
    <w:rsid w:val="002E7054"/>
    <w:rsid w:val="00376555"/>
    <w:rsid w:val="00401232"/>
    <w:rsid w:val="00407888"/>
    <w:rsid w:val="00447A8A"/>
    <w:rsid w:val="004B69DB"/>
    <w:rsid w:val="00563225"/>
    <w:rsid w:val="005A04E8"/>
    <w:rsid w:val="005E33A3"/>
    <w:rsid w:val="005F19E9"/>
    <w:rsid w:val="006007ED"/>
    <w:rsid w:val="00746B87"/>
    <w:rsid w:val="0077271F"/>
    <w:rsid w:val="00871B6D"/>
    <w:rsid w:val="00A34FFA"/>
    <w:rsid w:val="00A5459B"/>
    <w:rsid w:val="00A60C97"/>
    <w:rsid w:val="00A6212B"/>
    <w:rsid w:val="00A742FC"/>
    <w:rsid w:val="00AA1198"/>
    <w:rsid w:val="00AB1958"/>
    <w:rsid w:val="00BA19E4"/>
    <w:rsid w:val="00C2432E"/>
    <w:rsid w:val="00C356A3"/>
    <w:rsid w:val="00CB1B1D"/>
    <w:rsid w:val="00CB6E3B"/>
    <w:rsid w:val="00CD6770"/>
    <w:rsid w:val="00D26F64"/>
    <w:rsid w:val="00D5479B"/>
    <w:rsid w:val="00E30DC0"/>
    <w:rsid w:val="00F47A74"/>
    <w:rsid w:val="00FB6541"/>
    <w:rsid w:val="00FD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B2F07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56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B2F07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56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sit.gov.pl/pl/infrastruktura/fundusz-rozwoju-kultury/dokumenty-do-pobrania/3712,Zalaczniki-do-umow-o-dofinansowanie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1036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Justyna Czerwonka</cp:lastModifiedBy>
  <cp:revision>19</cp:revision>
  <cp:lastPrinted>2018-03-05T12:07:00Z</cp:lastPrinted>
  <dcterms:created xsi:type="dcterms:W3CDTF">2018-06-15T13:18:00Z</dcterms:created>
  <dcterms:modified xsi:type="dcterms:W3CDTF">2019-01-02T13:31:00Z</dcterms:modified>
</cp:coreProperties>
</file>